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C5" w:rsidRDefault="00176CC5" w:rsidP="00176CC5">
      <w:pPr>
        <w:spacing w:line="360" w:lineRule="auto"/>
        <w:ind w:right="-2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«ЕВПРАКСИНСКИЙ СЕЛЬСОВЕТ»</w:t>
      </w:r>
    </w:p>
    <w:p w:rsidR="00176CC5" w:rsidRDefault="00176CC5" w:rsidP="00176CC5">
      <w:pPr>
        <w:spacing w:line="259" w:lineRule="auto"/>
        <w:ind w:left="-142" w:right="-22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СОЗЫВА</w:t>
      </w:r>
    </w:p>
    <w:p w:rsidR="00176CC5" w:rsidRDefault="00176CC5" w:rsidP="00176CC5">
      <w:pPr>
        <w:pStyle w:val="1"/>
        <w:ind w:right="-22"/>
        <w:rPr>
          <w:rFonts w:ascii="Times New Roman" w:hAnsi="Times New Roman"/>
          <w:sz w:val="24"/>
          <w:szCs w:val="24"/>
        </w:rPr>
      </w:pPr>
    </w:p>
    <w:p w:rsidR="00176CC5" w:rsidRDefault="00176CC5" w:rsidP="00176CC5">
      <w:pPr>
        <w:pStyle w:val="1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176CC5" w:rsidRPr="009E2C9B" w:rsidRDefault="00176CC5" w:rsidP="00176CC5">
      <w:pPr>
        <w:pStyle w:val="1"/>
        <w:ind w:right="-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27.07.2012 г.   № </w:t>
      </w:r>
      <w:r w:rsidRPr="00A80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</w:p>
    <w:p w:rsidR="00176CC5" w:rsidRPr="009E2C9B" w:rsidRDefault="00176CC5" w:rsidP="00176CC5">
      <w:pPr>
        <w:pStyle w:val="ConsPlusTitle"/>
        <w:jc w:val="center"/>
        <w:rPr>
          <w:sz w:val="24"/>
          <w:szCs w:val="24"/>
        </w:rPr>
      </w:pPr>
      <w:r w:rsidRPr="009E2C9B">
        <w:rPr>
          <w:sz w:val="24"/>
          <w:szCs w:val="24"/>
        </w:rPr>
        <w:t xml:space="preserve"> </w:t>
      </w:r>
      <w:r>
        <w:rPr>
          <w:sz w:val="24"/>
          <w:szCs w:val="24"/>
        </w:rPr>
        <w:t>О ВНЕСЕНИИ ИЗМЕНЕНИЙ В РЕШЕНИЕ СОВЕТА  МО «ЕВПРАКСИНСКИЙ СЕЛЬСОВЕТ» ОТ 21.04.2010  № 17 «</w:t>
      </w:r>
      <w:r w:rsidRPr="009E2C9B">
        <w:rPr>
          <w:sz w:val="24"/>
          <w:szCs w:val="24"/>
        </w:rPr>
        <w:t>ОБ УСТАНОВЛЕНИИ НАЛОГА НА ИМУЩ</w:t>
      </w:r>
      <w:r w:rsidRPr="009E2C9B">
        <w:rPr>
          <w:sz w:val="24"/>
          <w:szCs w:val="24"/>
        </w:rPr>
        <w:t>Е</w:t>
      </w:r>
      <w:r w:rsidRPr="009E2C9B">
        <w:rPr>
          <w:sz w:val="24"/>
          <w:szCs w:val="24"/>
        </w:rPr>
        <w:t>СТВО ФИЗИЧЕСКИХ ЛИЦ</w:t>
      </w:r>
      <w:r>
        <w:rPr>
          <w:sz w:val="24"/>
          <w:szCs w:val="24"/>
        </w:rPr>
        <w:t xml:space="preserve"> </w:t>
      </w:r>
      <w:r w:rsidRPr="009E2C9B">
        <w:rPr>
          <w:sz w:val="24"/>
          <w:szCs w:val="24"/>
        </w:rPr>
        <w:t xml:space="preserve">НА ТЕРРИТОРИИ МО </w:t>
      </w:r>
      <w:r>
        <w:rPr>
          <w:sz w:val="24"/>
          <w:szCs w:val="24"/>
        </w:rPr>
        <w:t>«ЕВПРАКСИНСКИЙ СЕЛЬС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ВЕТ»</w:t>
      </w:r>
    </w:p>
    <w:p w:rsidR="00176CC5" w:rsidRPr="009E2C9B" w:rsidRDefault="00176CC5" w:rsidP="00176CC5">
      <w:pPr>
        <w:autoSpaceDE w:val="0"/>
        <w:autoSpaceDN w:val="0"/>
        <w:adjustRightInd w:val="0"/>
        <w:jc w:val="center"/>
      </w:pPr>
    </w:p>
    <w:p w:rsidR="00176CC5" w:rsidRDefault="00176CC5" w:rsidP="00176CC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На основании Закона Российской Федерации от 9 декабря 1991 года N 2003-1 «О нал</w:t>
      </w:r>
      <w:r>
        <w:t>о</w:t>
      </w:r>
      <w:r>
        <w:t>гах на имущество физических лиц» с соответствующими изменениями и дополнениями, руководствуясь Уставом муниципального образования «</w:t>
      </w:r>
      <w:proofErr w:type="spellStart"/>
      <w:r>
        <w:t>Евпраксинский</w:t>
      </w:r>
      <w:proofErr w:type="spellEnd"/>
      <w:r>
        <w:t xml:space="preserve"> сельсовет», Совет м</w:t>
      </w:r>
      <w:r>
        <w:t>у</w:t>
      </w:r>
      <w:r>
        <w:t>ниципального образования «</w:t>
      </w:r>
      <w:proofErr w:type="spellStart"/>
      <w:r>
        <w:t>Евпраксинский</w:t>
      </w:r>
      <w:proofErr w:type="spellEnd"/>
      <w:r>
        <w:t xml:space="preserve"> сельсовет» </w:t>
      </w:r>
    </w:p>
    <w:p w:rsidR="00176CC5" w:rsidRDefault="00176CC5" w:rsidP="00176CC5">
      <w:pPr>
        <w:autoSpaceDE w:val="0"/>
        <w:autoSpaceDN w:val="0"/>
        <w:adjustRightInd w:val="0"/>
        <w:spacing w:line="360" w:lineRule="auto"/>
        <w:ind w:firstLine="540"/>
        <w:jc w:val="center"/>
      </w:pPr>
      <w:r>
        <w:t>РЕШИЛ:</w:t>
      </w:r>
    </w:p>
    <w:p w:rsidR="00176CC5" w:rsidRDefault="00176CC5" w:rsidP="00176CC5">
      <w:pPr>
        <w:autoSpaceDE w:val="0"/>
        <w:autoSpaceDN w:val="0"/>
        <w:adjustRightInd w:val="0"/>
        <w:spacing w:line="360" w:lineRule="auto"/>
        <w:jc w:val="center"/>
      </w:pPr>
    </w:p>
    <w:p w:rsidR="00176CC5" w:rsidRPr="00C712D9" w:rsidRDefault="00176CC5" w:rsidP="00176CC5">
      <w:pPr>
        <w:spacing w:line="360" w:lineRule="auto"/>
        <w:rPr>
          <w:bCs/>
        </w:rPr>
      </w:pPr>
      <w:r>
        <w:t xml:space="preserve">1. Внести следующие изменения и дополнения </w:t>
      </w:r>
      <w:r w:rsidRPr="00C712D9">
        <w:rPr>
          <w:bCs/>
        </w:rPr>
        <w:t xml:space="preserve">в </w:t>
      </w:r>
      <w:r>
        <w:rPr>
          <w:bCs/>
        </w:rPr>
        <w:t xml:space="preserve">Положение </w:t>
      </w:r>
      <w:r>
        <w:t>об установлении  налога на имущество физических лиц на территории МО «</w:t>
      </w:r>
      <w:proofErr w:type="spellStart"/>
      <w:r>
        <w:t>Евпраксинский</w:t>
      </w:r>
      <w:proofErr w:type="spellEnd"/>
      <w:r>
        <w:t xml:space="preserve"> сельсовет» (далее Положение) утвержденное </w:t>
      </w:r>
      <w:r>
        <w:rPr>
          <w:bCs/>
        </w:rPr>
        <w:t>р</w:t>
      </w:r>
      <w:r w:rsidRPr="00C712D9">
        <w:rPr>
          <w:bCs/>
        </w:rPr>
        <w:t>ешение</w:t>
      </w:r>
      <w:r>
        <w:rPr>
          <w:bCs/>
        </w:rPr>
        <w:t>м</w:t>
      </w:r>
      <w:r w:rsidRPr="00C712D9">
        <w:rPr>
          <w:bCs/>
        </w:rPr>
        <w:t xml:space="preserve"> Совета МО «</w:t>
      </w:r>
      <w:proofErr w:type="spellStart"/>
      <w:r w:rsidRPr="00C712D9">
        <w:rPr>
          <w:bCs/>
        </w:rPr>
        <w:t>Евпра</w:t>
      </w:r>
      <w:r w:rsidRPr="00C712D9">
        <w:rPr>
          <w:bCs/>
        </w:rPr>
        <w:t>к</w:t>
      </w:r>
      <w:r w:rsidRPr="00C712D9">
        <w:rPr>
          <w:bCs/>
        </w:rPr>
        <w:t>синский</w:t>
      </w:r>
      <w:proofErr w:type="spellEnd"/>
      <w:r>
        <w:rPr>
          <w:bCs/>
        </w:rPr>
        <w:t xml:space="preserve"> </w:t>
      </w:r>
      <w:r w:rsidRPr="00C712D9">
        <w:rPr>
          <w:bCs/>
        </w:rPr>
        <w:t xml:space="preserve">сельсовет» от </w:t>
      </w:r>
      <w:r>
        <w:rPr>
          <w:bCs/>
        </w:rPr>
        <w:t>17.04.</w:t>
      </w:r>
      <w:r w:rsidRPr="00C712D9">
        <w:rPr>
          <w:bCs/>
        </w:rPr>
        <w:t xml:space="preserve"> 2010 № </w:t>
      </w:r>
      <w:r>
        <w:rPr>
          <w:bCs/>
        </w:rPr>
        <w:t>17:</w:t>
      </w:r>
    </w:p>
    <w:p w:rsidR="00176CC5" w:rsidRDefault="00176CC5" w:rsidP="00176CC5">
      <w:pPr>
        <w:numPr>
          <w:ilvl w:val="1"/>
          <w:numId w:val="1"/>
        </w:numPr>
        <w:tabs>
          <w:tab w:val="clear" w:pos="360"/>
          <w:tab w:val="left" w:pos="0"/>
          <w:tab w:val="num" w:pos="720"/>
        </w:tabs>
        <w:spacing w:line="360" w:lineRule="auto"/>
      </w:pPr>
      <w:r>
        <w:t>1.1. С  целью исключения дублирования федерального законодательства из текста Полож</w:t>
      </w:r>
      <w:r>
        <w:t>е</w:t>
      </w:r>
      <w:r>
        <w:t>ния  признать утратившими силу статьи 2, 3, 5, 6;</w:t>
      </w:r>
    </w:p>
    <w:p w:rsidR="00176CC5" w:rsidRDefault="00176CC5" w:rsidP="00176CC5">
      <w:pPr>
        <w:autoSpaceDE w:val="0"/>
        <w:autoSpaceDN w:val="0"/>
        <w:adjustRightInd w:val="0"/>
        <w:spacing w:line="360" w:lineRule="auto"/>
        <w:jc w:val="both"/>
      </w:pPr>
      <w:r>
        <w:t>2.  Настоящее Решение опубликовать в средствах массовой информации.</w:t>
      </w:r>
    </w:p>
    <w:p w:rsidR="00176CC5" w:rsidRDefault="00176CC5" w:rsidP="00176CC5">
      <w:pPr>
        <w:autoSpaceDE w:val="0"/>
        <w:autoSpaceDN w:val="0"/>
        <w:adjustRightInd w:val="0"/>
        <w:spacing w:line="360" w:lineRule="auto"/>
        <w:jc w:val="both"/>
      </w:pPr>
      <w:r>
        <w:t>3. Настоящее Решение вступает в силу по истечении одного месяца со дня его офиц</w:t>
      </w:r>
      <w:r>
        <w:t>и</w:t>
      </w:r>
      <w:r>
        <w:t>ального опубликования.</w:t>
      </w:r>
    </w:p>
    <w:p w:rsidR="00176CC5" w:rsidRDefault="00176CC5" w:rsidP="00176CC5">
      <w:pPr>
        <w:autoSpaceDE w:val="0"/>
        <w:autoSpaceDN w:val="0"/>
        <w:adjustRightInd w:val="0"/>
        <w:jc w:val="right"/>
      </w:pPr>
    </w:p>
    <w:p w:rsidR="00176CC5" w:rsidRDefault="00176CC5" w:rsidP="00176CC5">
      <w:pPr>
        <w:jc w:val="both"/>
      </w:pPr>
      <w:r w:rsidRPr="001406D8">
        <w:t xml:space="preserve">Глава муниципального образования                                 </w:t>
      </w:r>
      <w:r>
        <w:t xml:space="preserve">                   </w:t>
      </w:r>
      <w:r w:rsidRPr="001406D8">
        <w:t xml:space="preserve">              В.А. Воро</w:t>
      </w:r>
      <w:r w:rsidRPr="001406D8">
        <w:t>н</w:t>
      </w:r>
      <w:r w:rsidRPr="001406D8">
        <w:t>ков</w:t>
      </w:r>
    </w:p>
    <w:p w:rsidR="00176CC5" w:rsidRDefault="00176CC5" w:rsidP="00176CC5">
      <w:pPr>
        <w:jc w:val="both"/>
      </w:pPr>
    </w:p>
    <w:p w:rsidR="00176CC5" w:rsidRDefault="00176CC5" w:rsidP="00176CC5">
      <w:pPr>
        <w:jc w:val="both"/>
      </w:pPr>
    </w:p>
    <w:p w:rsidR="00AD405C" w:rsidRDefault="00AD405C"/>
    <w:sectPr w:rsidR="00AD405C" w:rsidSect="00CB6BD2">
      <w:pgSz w:w="11906" w:h="16838"/>
      <w:pgMar w:top="54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C5"/>
    <w:rsid w:val="00176CC5"/>
    <w:rsid w:val="00A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Брюс Виллис</cp:lastModifiedBy>
  <cp:revision>2</cp:revision>
  <dcterms:created xsi:type="dcterms:W3CDTF">2013-08-01T10:58:00Z</dcterms:created>
  <dcterms:modified xsi:type="dcterms:W3CDTF">2013-08-01T10:58:00Z</dcterms:modified>
</cp:coreProperties>
</file>