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8B" w:rsidRPr="00D65B7A" w:rsidRDefault="00311C8B" w:rsidP="00311C8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5B7A">
        <w:rPr>
          <w:rFonts w:ascii="Times New Roman" w:eastAsia="Times New Roman" w:hAnsi="Times New Roman" w:cs="Times New Roman"/>
          <w:sz w:val="20"/>
          <w:szCs w:val="20"/>
        </w:rPr>
        <w:t>СОВЕТ МУНИЦИПАЛЬНОГО ОБРАЗОВАНИЯ «ЕВПРАКСИНСКИЙ СЕЛЬСОВЕТ»</w:t>
      </w:r>
    </w:p>
    <w:p w:rsidR="00311C8B" w:rsidRPr="00D65B7A" w:rsidRDefault="00311C8B" w:rsidP="00311C8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5B7A">
        <w:rPr>
          <w:rFonts w:ascii="Times New Roman" w:eastAsia="Times New Roman" w:hAnsi="Times New Roman" w:cs="Times New Roman"/>
          <w:sz w:val="20"/>
          <w:szCs w:val="20"/>
        </w:rPr>
        <w:t xml:space="preserve">ПРИВОЛЖСКОГО </w:t>
      </w:r>
      <w:proofErr w:type="gramStart"/>
      <w:r w:rsidRPr="00D65B7A">
        <w:rPr>
          <w:rFonts w:ascii="Times New Roman" w:eastAsia="Times New Roman" w:hAnsi="Times New Roman" w:cs="Times New Roman"/>
          <w:sz w:val="20"/>
          <w:szCs w:val="20"/>
        </w:rPr>
        <w:t>РАЙОНА  АСТРАХАНСКОЙ</w:t>
      </w:r>
      <w:proofErr w:type="gramEnd"/>
      <w:r w:rsidRPr="00D65B7A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</w:p>
    <w:p w:rsidR="00311C8B" w:rsidRPr="00D65B7A" w:rsidRDefault="00311C8B" w:rsidP="00311C8B">
      <w:pPr>
        <w:widowControl/>
        <w:autoSpaceDE/>
        <w:autoSpaceDN/>
        <w:adjustRightInd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65B7A"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D65B7A">
        <w:rPr>
          <w:rFonts w:ascii="Times New Roman" w:eastAsia="Times New Roman" w:hAnsi="Times New Roman" w:cs="Times New Roman"/>
          <w:sz w:val="20"/>
          <w:szCs w:val="20"/>
        </w:rPr>
        <w:t xml:space="preserve"> СОЗЫВА</w:t>
      </w:r>
    </w:p>
    <w:p w:rsidR="00B41A5B" w:rsidRPr="00D65B7A" w:rsidRDefault="00B41A5B" w:rsidP="00F1516E">
      <w:pPr>
        <w:pStyle w:val="a4"/>
        <w:spacing w:line="276" w:lineRule="auto"/>
        <w:ind w:right="-1"/>
        <w:rPr>
          <w:b/>
          <w:sz w:val="20"/>
        </w:rPr>
      </w:pPr>
    </w:p>
    <w:p w:rsidR="00B41A5B" w:rsidRPr="00D65B7A" w:rsidRDefault="00311C8B" w:rsidP="00F1516E">
      <w:pPr>
        <w:spacing w:line="276" w:lineRule="auto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D65B7A">
        <w:rPr>
          <w:rFonts w:ascii="Times New Roman" w:hAnsi="Times New Roman" w:cs="Times New Roman"/>
          <w:sz w:val="20"/>
          <w:szCs w:val="20"/>
        </w:rPr>
        <w:t>РЕШЕНИЕ СОВЕТА №</w:t>
      </w:r>
      <w:r w:rsidR="006B25E2">
        <w:rPr>
          <w:rFonts w:ascii="Times New Roman" w:hAnsi="Times New Roman" w:cs="Times New Roman"/>
          <w:sz w:val="20"/>
          <w:szCs w:val="20"/>
        </w:rPr>
        <w:t xml:space="preserve"> 17</w:t>
      </w:r>
    </w:p>
    <w:p w:rsidR="00B41A5B" w:rsidRPr="00D65B7A" w:rsidRDefault="008E306C" w:rsidP="00F1516E">
      <w:pPr>
        <w:spacing w:line="276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65B7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41A5B" w:rsidRPr="00D65B7A" w:rsidRDefault="00B41A5B" w:rsidP="00F1516E">
      <w:pPr>
        <w:spacing w:line="276" w:lineRule="auto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D65B7A">
        <w:rPr>
          <w:rFonts w:ascii="Times New Roman" w:hAnsi="Times New Roman" w:cs="Times New Roman"/>
          <w:sz w:val="20"/>
          <w:szCs w:val="20"/>
        </w:rPr>
        <w:t xml:space="preserve">от </w:t>
      </w:r>
      <w:r w:rsidR="006B25E2">
        <w:rPr>
          <w:rFonts w:ascii="Times New Roman" w:hAnsi="Times New Roman" w:cs="Times New Roman"/>
          <w:sz w:val="20"/>
          <w:szCs w:val="20"/>
        </w:rPr>
        <w:t>28.05.</w:t>
      </w:r>
      <w:r w:rsidRPr="00D65B7A">
        <w:rPr>
          <w:rFonts w:ascii="Times New Roman" w:hAnsi="Times New Roman" w:cs="Times New Roman"/>
          <w:sz w:val="20"/>
          <w:szCs w:val="20"/>
        </w:rPr>
        <w:t xml:space="preserve"> 201</w:t>
      </w:r>
      <w:r w:rsidR="00311C8B" w:rsidRPr="00D65B7A">
        <w:rPr>
          <w:rFonts w:ascii="Times New Roman" w:hAnsi="Times New Roman" w:cs="Times New Roman"/>
          <w:sz w:val="20"/>
          <w:szCs w:val="20"/>
        </w:rPr>
        <w:t>5</w:t>
      </w:r>
      <w:r w:rsidRPr="00D65B7A">
        <w:rPr>
          <w:rFonts w:ascii="Times New Roman" w:hAnsi="Times New Roman" w:cs="Times New Roman"/>
          <w:sz w:val="20"/>
          <w:szCs w:val="20"/>
        </w:rPr>
        <w:t xml:space="preserve"> года</w:t>
      </w:r>
      <w:r w:rsidRPr="00D65B7A">
        <w:rPr>
          <w:rFonts w:ascii="Times New Roman" w:hAnsi="Times New Roman" w:cs="Times New Roman"/>
          <w:sz w:val="20"/>
          <w:szCs w:val="20"/>
        </w:rPr>
        <w:tab/>
        <w:t xml:space="preserve">                  </w:t>
      </w:r>
      <w:r w:rsidRPr="00D65B7A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B344C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65B7A">
        <w:rPr>
          <w:rFonts w:ascii="Times New Roman" w:hAnsi="Times New Roman" w:cs="Times New Roman"/>
          <w:sz w:val="20"/>
          <w:szCs w:val="20"/>
        </w:rPr>
        <w:tab/>
      </w:r>
      <w:r w:rsidR="009D3F40" w:rsidRPr="00D65B7A">
        <w:rPr>
          <w:rFonts w:ascii="Times New Roman" w:hAnsi="Times New Roman" w:cs="Times New Roman"/>
          <w:sz w:val="20"/>
          <w:szCs w:val="20"/>
        </w:rPr>
        <w:t xml:space="preserve">   </w:t>
      </w:r>
      <w:r w:rsidRPr="00D65B7A">
        <w:rPr>
          <w:rFonts w:ascii="Times New Roman" w:hAnsi="Times New Roman" w:cs="Times New Roman"/>
          <w:sz w:val="20"/>
          <w:szCs w:val="20"/>
        </w:rPr>
        <w:t xml:space="preserve">с. </w:t>
      </w:r>
      <w:r w:rsidR="00311C8B" w:rsidRPr="00D65B7A">
        <w:rPr>
          <w:rFonts w:ascii="Times New Roman" w:hAnsi="Times New Roman" w:cs="Times New Roman"/>
          <w:sz w:val="20"/>
          <w:szCs w:val="20"/>
        </w:rPr>
        <w:t>Евпраксино</w:t>
      </w:r>
    </w:p>
    <w:p w:rsidR="001D72BF" w:rsidRPr="00D65B7A" w:rsidRDefault="001D72BF" w:rsidP="00F1516E">
      <w:pPr>
        <w:pStyle w:val="Style4"/>
        <w:widowControl/>
        <w:spacing w:line="276" w:lineRule="auto"/>
        <w:ind w:right="3053"/>
        <w:rPr>
          <w:rFonts w:ascii="Times New Roman" w:hAnsi="Times New Roman" w:cs="Times New Roman"/>
          <w:sz w:val="20"/>
          <w:szCs w:val="20"/>
        </w:rPr>
      </w:pPr>
    </w:p>
    <w:p w:rsidR="001D72BF" w:rsidRPr="00D65B7A" w:rsidRDefault="00F1516E" w:rsidP="00892268">
      <w:pPr>
        <w:pStyle w:val="Style4"/>
        <w:widowControl/>
        <w:tabs>
          <w:tab w:val="left" w:pos="5670"/>
        </w:tabs>
        <w:spacing w:before="91" w:line="276" w:lineRule="auto"/>
        <w:ind w:right="4675"/>
        <w:jc w:val="both"/>
        <w:rPr>
          <w:rStyle w:val="FontStyle12"/>
          <w:rFonts w:ascii="Times New Roman" w:hAnsi="Times New Roman" w:cs="Times New Roman"/>
          <w:sz w:val="20"/>
          <w:szCs w:val="20"/>
        </w:rPr>
      </w:pPr>
      <w:r w:rsidRPr="00D65B7A">
        <w:rPr>
          <w:rStyle w:val="FontStyle18"/>
          <w:rFonts w:ascii="Times New Roman" w:hAnsi="Times New Roman" w:cs="Times New Roman"/>
        </w:rPr>
        <w:t xml:space="preserve">О </w:t>
      </w:r>
      <w:r w:rsidR="00F768E5" w:rsidRPr="00D65B7A">
        <w:rPr>
          <w:rStyle w:val="FontStyle18"/>
          <w:rFonts w:ascii="Times New Roman" w:hAnsi="Times New Roman" w:cs="Times New Roman"/>
        </w:rPr>
        <w:t>внесении изменений в Положение о налоге на имущество физических лиц на территории МО «</w:t>
      </w:r>
      <w:r w:rsidR="00311C8B" w:rsidRPr="00D65B7A">
        <w:rPr>
          <w:rStyle w:val="FontStyle18"/>
          <w:rFonts w:ascii="Times New Roman" w:hAnsi="Times New Roman" w:cs="Times New Roman"/>
        </w:rPr>
        <w:t xml:space="preserve">Евпраксинский </w:t>
      </w:r>
      <w:r w:rsidR="00F768E5" w:rsidRPr="00D65B7A">
        <w:rPr>
          <w:rStyle w:val="FontStyle18"/>
          <w:rFonts w:ascii="Times New Roman" w:hAnsi="Times New Roman" w:cs="Times New Roman"/>
        </w:rPr>
        <w:t xml:space="preserve">сельсовет» утвержденное решением Совета от </w:t>
      </w:r>
      <w:r w:rsidR="00311C8B" w:rsidRPr="00D65B7A">
        <w:rPr>
          <w:rStyle w:val="FontStyle18"/>
          <w:rFonts w:ascii="Times New Roman" w:hAnsi="Times New Roman" w:cs="Times New Roman"/>
        </w:rPr>
        <w:t>14.11.2014</w:t>
      </w:r>
      <w:r w:rsidR="00F768E5" w:rsidRPr="00D65B7A">
        <w:rPr>
          <w:rStyle w:val="FontStyle18"/>
          <w:rFonts w:ascii="Times New Roman" w:hAnsi="Times New Roman" w:cs="Times New Roman"/>
        </w:rPr>
        <w:t xml:space="preserve"> № </w:t>
      </w:r>
      <w:r w:rsidR="00311C8B" w:rsidRPr="00D65B7A">
        <w:rPr>
          <w:rStyle w:val="FontStyle18"/>
          <w:rFonts w:ascii="Times New Roman" w:hAnsi="Times New Roman" w:cs="Times New Roman"/>
        </w:rPr>
        <w:t>12</w:t>
      </w:r>
    </w:p>
    <w:p w:rsidR="001D72BF" w:rsidRPr="00D65B7A" w:rsidRDefault="001D72BF" w:rsidP="00F1516E">
      <w:pPr>
        <w:pStyle w:val="Style5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311C8B" w:rsidRPr="00D65B7A" w:rsidRDefault="00F768E5" w:rsidP="00311C8B">
      <w:pPr>
        <w:pStyle w:val="Style9"/>
        <w:widowControl/>
        <w:spacing w:before="74"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D65B7A">
        <w:rPr>
          <w:rStyle w:val="FontStyle27"/>
          <w:sz w:val="20"/>
          <w:szCs w:val="20"/>
        </w:rPr>
        <w:t xml:space="preserve">На основании Федерального закона от 06.10.2003 г. </w:t>
      </w:r>
      <w:r w:rsidRPr="00D65B7A">
        <w:rPr>
          <w:rStyle w:val="FontStyle27"/>
          <w:spacing w:val="20"/>
          <w:sz w:val="20"/>
          <w:szCs w:val="20"/>
        </w:rPr>
        <w:t>№</w:t>
      </w:r>
      <w:r w:rsidR="00CF64BE" w:rsidRPr="00D65B7A">
        <w:rPr>
          <w:rStyle w:val="FontStyle27"/>
          <w:spacing w:val="20"/>
          <w:sz w:val="20"/>
          <w:szCs w:val="20"/>
        </w:rPr>
        <w:t xml:space="preserve"> </w:t>
      </w:r>
      <w:r w:rsidRPr="00D65B7A">
        <w:rPr>
          <w:rStyle w:val="FontStyle27"/>
          <w:spacing w:val="20"/>
          <w:sz w:val="20"/>
          <w:szCs w:val="20"/>
        </w:rPr>
        <w:t xml:space="preserve">131-ФЗ «Об </w:t>
      </w:r>
      <w:r w:rsidRPr="00D65B7A">
        <w:rPr>
          <w:rStyle w:val="FontStyle27"/>
          <w:sz w:val="20"/>
          <w:szCs w:val="20"/>
        </w:rPr>
        <w:t xml:space="preserve">общих принципах организации местного самоуправления в Российской Федерации», </w:t>
      </w:r>
      <w:r w:rsidR="00311C8B" w:rsidRPr="00D65B7A">
        <w:rPr>
          <w:rStyle w:val="FontStyle27"/>
          <w:sz w:val="20"/>
          <w:szCs w:val="20"/>
        </w:rPr>
        <w:t>Федеральным законом от 04.10.2014 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</w:t>
      </w:r>
      <w:r w:rsidR="00D16B84" w:rsidRPr="00D65B7A">
        <w:rPr>
          <w:rStyle w:val="FontStyle27"/>
          <w:sz w:val="20"/>
          <w:szCs w:val="20"/>
        </w:rPr>
        <w:t xml:space="preserve"> с целью увеличения и оптимизации доходной части бюджета поселения, </w:t>
      </w:r>
      <w:r w:rsidR="00311C8B" w:rsidRPr="00D65B7A">
        <w:rPr>
          <w:rStyle w:val="FontStyle27"/>
          <w:sz w:val="20"/>
          <w:szCs w:val="20"/>
        </w:rPr>
        <w:t xml:space="preserve">руководствуясь Уставом муниципального образования «Евпраксинский сельсовет», Совет муниципального образования «Евпраксинский сельсовет» </w:t>
      </w:r>
    </w:p>
    <w:p w:rsidR="001D72BF" w:rsidRPr="00D65B7A" w:rsidRDefault="001D72BF" w:rsidP="00311C8B">
      <w:pPr>
        <w:pStyle w:val="Style5"/>
        <w:widowControl/>
        <w:spacing w:before="98" w:line="276" w:lineRule="auto"/>
        <w:rPr>
          <w:rFonts w:ascii="Times New Roman" w:hAnsi="Times New Roman" w:cs="Times New Roman"/>
          <w:sz w:val="20"/>
          <w:szCs w:val="20"/>
        </w:rPr>
      </w:pPr>
    </w:p>
    <w:p w:rsidR="001D72BF" w:rsidRPr="00D65B7A" w:rsidRDefault="00074E29" w:rsidP="00311C8B">
      <w:pPr>
        <w:pStyle w:val="Style6"/>
        <w:widowControl/>
        <w:spacing w:before="36" w:line="276" w:lineRule="auto"/>
        <w:jc w:val="center"/>
        <w:rPr>
          <w:rStyle w:val="FontStyle11"/>
          <w:rFonts w:ascii="Times New Roman" w:hAnsi="Times New Roman" w:cs="Times New Roman"/>
          <w:sz w:val="20"/>
          <w:szCs w:val="20"/>
        </w:rPr>
      </w:pPr>
      <w:r w:rsidRPr="00D65B7A">
        <w:rPr>
          <w:rStyle w:val="FontStyle11"/>
          <w:rFonts w:ascii="Times New Roman" w:hAnsi="Times New Roman" w:cs="Times New Roman"/>
          <w:sz w:val="20"/>
          <w:szCs w:val="20"/>
        </w:rPr>
        <w:t>РЕШИЛ:</w:t>
      </w:r>
    </w:p>
    <w:p w:rsidR="001D72BF" w:rsidRPr="00D65B7A" w:rsidRDefault="001D72BF" w:rsidP="00F1516E">
      <w:pPr>
        <w:pStyle w:val="Style7"/>
        <w:widowControl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080AA0" w:rsidRPr="00D65B7A" w:rsidRDefault="00994DB2" w:rsidP="00080AA0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  <w:rPr>
          <w:rStyle w:val="FontStyle18"/>
          <w:rFonts w:ascii="Times New Roman" w:hAnsi="Times New Roman" w:cs="Times New Roman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Внести в </w:t>
      </w:r>
      <w:r w:rsidRPr="00D65B7A">
        <w:rPr>
          <w:rStyle w:val="FontStyle18"/>
          <w:rFonts w:ascii="Times New Roman" w:hAnsi="Times New Roman" w:cs="Times New Roman"/>
        </w:rPr>
        <w:t>Положение о налоге на имущество физических лиц на территории МО «</w:t>
      </w:r>
      <w:r w:rsidR="00311C8B" w:rsidRPr="00D65B7A">
        <w:rPr>
          <w:rStyle w:val="FontStyle27"/>
          <w:sz w:val="20"/>
          <w:szCs w:val="20"/>
        </w:rPr>
        <w:t>Евпраксинский сельсовет</w:t>
      </w:r>
      <w:r w:rsidRPr="00D65B7A">
        <w:rPr>
          <w:rStyle w:val="FontStyle18"/>
          <w:rFonts w:ascii="Times New Roman" w:hAnsi="Times New Roman" w:cs="Times New Roman"/>
        </w:rPr>
        <w:t xml:space="preserve">» утвержденное решением Совета </w:t>
      </w:r>
      <w:r w:rsidR="0017616C" w:rsidRPr="00D65B7A">
        <w:rPr>
          <w:rStyle w:val="FontStyle18"/>
          <w:rFonts w:ascii="Times New Roman" w:hAnsi="Times New Roman" w:cs="Times New Roman"/>
        </w:rPr>
        <w:t>муниципального образования «</w:t>
      </w:r>
      <w:r w:rsidR="00311C8B" w:rsidRPr="00D65B7A">
        <w:rPr>
          <w:rStyle w:val="FontStyle27"/>
          <w:sz w:val="20"/>
          <w:szCs w:val="20"/>
        </w:rPr>
        <w:t>Евпраксинский сельсовет</w:t>
      </w:r>
      <w:r w:rsidR="0017616C" w:rsidRPr="00D65B7A">
        <w:rPr>
          <w:rStyle w:val="FontStyle18"/>
          <w:rFonts w:ascii="Times New Roman" w:hAnsi="Times New Roman" w:cs="Times New Roman"/>
        </w:rPr>
        <w:t xml:space="preserve">» </w:t>
      </w:r>
      <w:r w:rsidRPr="00D65B7A">
        <w:rPr>
          <w:rStyle w:val="FontStyle18"/>
          <w:rFonts w:ascii="Times New Roman" w:hAnsi="Times New Roman" w:cs="Times New Roman"/>
        </w:rPr>
        <w:t xml:space="preserve">от </w:t>
      </w:r>
      <w:r w:rsidR="00311C8B" w:rsidRPr="00D65B7A">
        <w:rPr>
          <w:rStyle w:val="FontStyle18"/>
          <w:rFonts w:ascii="Times New Roman" w:hAnsi="Times New Roman" w:cs="Times New Roman"/>
        </w:rPr>
        <w:t>14.11.2014</w:t>
      </w:r>
      <w:r w:rsidR="0017616C" w:rsidRPr="00D65B7A">
        <w:rPr>
          <w:rStyle w:val="FontStyle18"/>
          <w:rFonts w:ascii="Times New Roman" w:hAnsi="Times New Roman" w:cs="Times New Roman"/>
        </w:rPr>
        <w:t>г.</w:t>
      </w:r>
      <w:r w:rsidRPr="00D65B7A">
        <w:rPr>
          <w:rStyle w:val="FontStyle18"/>
          <w:rFonts w:ascii="Times New Roman" w:hAnsi="Times New Roman" w:cs="Times New Roman"/>
        </w:rPr>
        <w:t xml:space="preserve"> № </w:t>
      </w:r>
      <w:r w:rsidR="00311C8B" w:rsidRPr="00D65B7A">
        <w:rPr>
          <w:rStyle w:val="FontStyle18"/>
          <w:rFonts w:ascii="Times New Roman" w:hAnsi="Times New Roman" w:cs="Times New Roman"/>
        </w:rPr>
        <w:t>12</w:t>
      </w:r>
      <w:r w:rsidR="0017616C" w:rsidRPr="00D65B7A">
        <w:rPr>
          <w:rStyle w:val="FontStyle18"/>
          <w:rFonts w:ascii="Times New Roman" w:hAnsi="Times New Roman" w:cs="Times New Roman"/>
        </w:rPr>
        <w:t xml:space="preserve"> «Об утверждении Положения о налоге на имущество физических лиц на территории МО «</w:t>
      </w:r>
      <w:r w:rsidR="00311C8B" w:rsidRPr="00D65B7A">
        <w:rPr>
          <w:rStyle w:val="FontStyle27"/>
          <w:sz w:val="20"/>
          <w:szCs w:val="20"/>
        </w:rPr>
        <w:t>Евпраксинский сельсовет</w:t>
      </w:r>
      <w:r w:rsidR="0017616C" w:rsidRPr="00D65B7A">
        <w:rPr>
          <w:rStyle w:val="FontStyle18"/>
          <w:rFonts w:ascii="Times New Roman" w:hAnsi="Times New Roman" w:cs="Times New Roman"/>
        </w:rPr>
        <w:t>»</w:t>
      </w:r>
      <w:r w:rsidR="001A64A6" w:rsidRPr="00D65B7A">
        <w:rPr>
          <w:rStyle w:val="FontStyle18"/>
          <w:rFonts w:ascii="Times New Roman" w:hAnsi="Times New Roman" w:cs="Times New Roman"/>
        </w:rPr>
        <w:t xml:space="preserve"> (далее – Положение)</w:t>
      </w:r>
      <w:r w:rsidR="0017616C" w:rsidRPr="00D65B7A">
        <w:rPr>
          <w:rStyle w:val="FontStyle18"/>
          <w:rFonts w:ascii="Times New Roman" w:hAnsi="Times New Roman" w:cs="Times New Roman"/>
        </w:rPr>
        <w:t xml:space="preserve"> следующие изменения:</w:t>
      </w:r>
    </w:p>
    <w:p w:rsidR="0017616C" w:rsidRPr="00D65B7A" w:rsidRDefault="00D146C0" w:rsidP="00D146C0">
      <w:pPr>
        <w:pStyle w:val="Style7"/>
        <w:widowControl/>
        <w:tabs>
          <w:tab w:val="left" w:pos="322"/>
        </w:tabs>
        <w:spacing w:before="41" w:line="276" w:lineRule="auto"/>
        <w:ind w:firstLine="709"/>
        <w:rPr>
          <w:rStyle w:val="FontStyle12"/>
          <w:rFonts w:ascii="Times New Roman" w:hAnsi="Times New Roman" w:cs="Times New Roman"/>
          <w:sz w:val="20"/>
          <w:szCs w:val="20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>1.1. П</w:t>
      </w:r>
      <w:r w:rsidR="00F44B88" w:rsidRPr="00D65B7A">
        <w:rPr>
          <w:rStyle w:val="FontStyle12"/>
          <w:rFonts w:ascii="Times New Roman" w:hAnsi="Times New Roman" w:cs="Times New Roman"/>
          <w:sz w:val="20"/>
          <w:szCs w:val="20"/>
        </w:rPr>
        <w:t>ункт</w:t>
      </w:r>
      <w:r w:rsidR="00AA1DCF"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 2 </w:t>
      </w:r>
      <w:r w:rsidR="006217AD"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Положения </w:t>
      </w: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>изложить в следующей редакции:</w:t>
      </w:r>
    </w:p>
    <w:p w:rsidR="00D146C0" w:rsidRPr="00D65B7A" w:rsidRDefault="00A36ADD" w:rsidP="00A36ADD">
      <w:pPr>
        <w:pStyle w:val="Style7"/>
        <w:widowControl/>
        <w:tabs>
          <w:tab w:val="left" w:pos="322"/>
        </w:tabs>
        <w:spacing w:before="41" w:line="276" w:lineRule="auto"/>
        <w:ind w:firstLine="709"/>
        <w:jc w:val="center"/>
        <w:rPr>
          <w:rStyle w:val="FontStyle12"/>
          <w:rFonts w:ascii="Times New Roman" w:hAnsi="Times New Roman" w:cs="Times New Roman"/>
          <w:sz w:val="20"/>
          <w:szCs w:val="20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>«2. Налоговые ставки</w:t>
      </w:r>
    </w:p>
    <w:p w:rsidR="00A36ADD" w:rsidRPr="00D65B7A" w:rsidRDefault="00A36ADD" w:rsidP="00311C8B">
      <w:pPr>
        <w:shd w:val="clear" w:color="auto" w:fill="FFFFFF"/>
        <w:spacing w:before="100" w:beforeAutospacing="1" w:after="100" w:afterAutospacing="1"/>
        <w:rPr>
          <w:rStyle w:val="FontStyle36"/>
          <w:rFonts w:eastAsia="Calibri"/>
          <w:sz w:val="20"/>
          <w:szCs w:val="20"/>
          <w:lang w:eastAsia="en-US"/>
        </w:rPr>
      </w:pPr>
      <w:r w:rsidRPr="00D65B7A">
        <w:rPr>
          <w:rStyle w:val="FontStyle36"/>
          <w:sz w:val="20"/>
          <w:szCs w:val="20"/>
        </w:rPr>
        <w:t xml:space="preserve">2.1. </w:t>
      </w:r>
      <w:r w:rsidR="00311C8B" w:rsidRPr="00D65B7A">
        <w:rPr>
          <w:rFonts w:ascii="Times New Roman" w:eastAsia="Calibri" w:hAnsi="Times New Roman" w:cs="Times New Roman"/>
          <w:sz w:val="20"/>
          <w:szCs w:val="20"/>
          <w:lang w:eastAsia="en-US"/>
        </w:rPr>
        <w:t>Ставка налога на недвижимое имущество устанавливается на ос</w:t>
      </w:r>
      <w:r w:rsidR="00BF4533" w:rsidRPr="00D65B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нове умноженной на коэффициент </w:t>
      </w:r>
      <w:r w:rsidR="00311C8B" w:rsidRPr="00D65B7A">
        <w:rPr>
          <w:rFonts w:ascii="Times New Roman" w:eastAsia="Calibri" w:hAnsi="Times New Roman" w:cs="Times New Roman"/>
          <w:sz w:val="20"/>
          <w:szCs w:val="20"/>
          <w:lang w:eastAsia="en-US"/>
        </w:rPr>
        <w:t>- дефлятор суммарной инвентаризационной стоимости объектов налогообложения, принадлежащих на праве собственности налогоплательщику</w:t>
      </w:r>
      <w:r w:rsidR="00D16B84" w:rsidRPr="00D65B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</w:t>
      </w:r>
      <w:r w:rsidR="00311C8B" w:rsidRPr="00D65B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(с учетом доли налогоплательщика в праве собственности на каждый из таких объектов), </w:t>
      </w:r>
      <w:proofErr w:type="gramStart"/>
      <w:r w:rsidR="00311C8B" w:rsidRPr="00D65B7A">
        <w:rPr>
          <w:rFonts w:ascii="Times New Roman" w:eastAsia="Calibri" w:hAnsi="Times New Roman" w:cs="Times New Roman"/>
          <w:sz w:val="20"/>
          <w:szCs w:val="20"/>
          <w:lang w:eastAsia="en-US"/>
        </w:rPr>
        <w:t>расположенных  в</w:t>
      </w:r>
      <w:proofErr w:type="gramEnd"/>
      <w:r w:rsidR="00311C8B" w:rsidRPr="00D65B7A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пределах одного муниципального образования, в следующих размерах:</w:t>
      </w:r>
    </w:p>
    <w:p w:rsidR="00A36ADD" w:rsidRPr="00D65B7A" w:rsidRDefault="00A36ADD" w:rsidP="00A36ADD">
      <w:pPr>
        <w:spacing w:after="202" w:line="1" w:lineRule="exact"/>
        <w:ind w:firstLine="709"/>
        <w:rPr>
          <w:rFonts w:ascii="Times New Roman" w:hAnsi="Times New Roman" w:cs="Times New Roman"/>
          <w:sz w:val="20"/>
          <w:szCs w:val="20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3685"/>
      </w:tblGrid>
      <w:tr w:rsidR="008E33EB" w:rsidRPr="00D65B7A" w:rsidTr="008E33EB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DD" w:rsidRPr="00D65B7A" w:rsidRDefault="00A36ADD" w:rsidP="007D7A30">
            <w:pPr>
              <w:pStyle w:val="Style7"/>
              <w:widowControl/>
              <w:spacing w:line="276" w:lineRule="auto"/>
              <w:jc w:val="left"/>
              <w:rPr>
                <w:rStyle w:val="FontStyle36"/>
                <w:sz w:val="20"/>
                <w:szCs w:val="20"/>
              </w:rPr>
            </w:pPr>
            <w:r w:rsidRPr="00D65B7A">
              <w:rPr>
                <w:rStyle w:val="FontStyle36"/>
                <w:sz w:val="20"/>
                <w:szCs w:val="20"/>
              </w:rPr>
              <w:t>Суммарная инвентаризационная стоимость объектов налогообложения</w:t>
            </w:r>
            <w:r w:rsidR="007D7A30" w:rsidRPr="00D65B7A">
              <w:rPr>
                <w:rStyle w:val="FontStyle36"/>
                <w:sz w:val="20"/>
                <w:szCs w:val="20"/>
              </w:rPr>
              <w:t xml:space="preserve"> </w:t>
            </w:r>
            <w:r w:rsidR="007D7A30" w:rsidRPr="00D65B7A">
              <w:rPr>
                <w:rFonts w:ascii="Times New Roman" w:hAnsi="Times New Roman" w:cs="Times New Roman"/>
                <w:sz w:val="20"/>
                <w:szCs w:val="20"/>
              </w:rPr>
              <w:t>умноженная на коэффициент-дефлятор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DD" w:rsidRPr="00D65B7A" w:rsidRDefault="00A36ADD" w:rsidP="00A36ADD">
            <w:pPr>
              <w:pStyle w:val="Style7"/>
              <w:widowControl/>
              <w:spacing w:line="276" w:lineRule="auto"/>
              <w:rPr>
                <w:rStyle w:val="FontStyle36"/>
                <w:sz w:val="20"/>
                <w:szCs w:val="20"/>
              </w:rPr>
            </w:pPr>
            <w:r w:rsidRPr="00D65B7A">
              <w:rPr>
                <w:rStyle w:val="FontStyle36"/>
                <w:sz w:val="20"/>
                <w:szCs w:val="20"/>
              </w:rPr>
              <w:t>Ставка налога</w:t>
            </w:r>
          </w:p>
        </w:tc>
      </w:tr>
      <w:tr w:rsidR="008E33EB" w:rsidRPr="00D65B7A" w:rsidTr="008E33EB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DD" w:rsidRPr="00D65B7A" w:rsidRDefault="00A36ADD" w:rsidP="00A36ADD">
            <w:pPr>
              <w:pStyle w:val="Style7"/>
              <w:widowControl/>
              <w:spacing w:line="276" w:lineRule="auto"/>
              <w:rPr>
                <w:rStyle w:val="FontStyle36"/>
                <w:sz w:val="20"/>
                <w:szCs w:val="20"/>
              </w:rPr>
            </w:pPr>
            <w:r w:rsidRPr="00D65B7A">
              <w:rPr>
                <w:rStyle w:val="FontStyle36"/>
                <w:sz w:val="20"/>
                <w:szCs w:val="20"/>
              </w:rPr>
              <w:t>До 300 000 рублей (включительно)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DD" w:rsidRPr="00D65B7A" w:rsidRDefault="00A36ADD" w:rsidP="00A36ADD">
            <w:pPr>
              <w:pStyle w:val="Style7"/>
              <w:widowControl/>
              <w:spacing w:line="276" w:lineRule="auto"/>
              <w:rPr>
                <w:rStyle w:val="FontStyle36"/>
                <w:sz w:val="20"/>
                <w:szCs w:val="20"/>
              </w:rPr>
            </w:pPr>
            <w:r w:rsidRPr="00D65B7A">
              <w:rPr>
                <w:rStyle w:val="FontStyle36"/>
                <w:sz w:val="20"/>
                <w:szCs w:val="20"/>
              </w:rPr>
              <w:t>0,1 процента (включительно)</w:t>
            </w:r>
          </w:p>
        </w:tc>
      </w:tr>
      <w:tr w:rsidR="008E33EB" w:rsidRPr="00D65B7A" w:rsidTr="008E33EB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DD" w:rsidRPr="00D65B7A" w:rsidRDefault="00A36ADD" w:rsidP="00A36ADD">
            <w:pPr>
              <w:pStyle w:val="Style7"/>
              <w:widowControl/>
              <w:spacing w:line="276" w:lineRule="auto"/>
              <w:ind w:right="427"/>
              <w:jc w:val="left"/>
              <w:rPr>
                <w:rStyle w:val="FontStyle36"/>
                <w:sz w:val="20"/>
                <w:szCs w:val="20"/>
              </w:rPr>
            </w:pPr>
            <w:r w:rsidRPr="00D65B7A">
              <w:rPr>
                <w:rStyle w:val="FontStyle35"/>
                <w:sz w:val="20"/>
                <w:szCs w:val="20"/>
              </w:rPr>
              <w:t xml:space="preserve">Свыше </w:t>
            </w:r>
            <w:r w:rsidRPr="00D65B7A">
              <w:rPr>
                <w:rStyle w:val="FontStyle36"/>
                <w:sz w:val="20"/>
                <w:szCs w:val="20"/>
              </w:rPr>
              <w:t>300 000 рублей до 500 000 рублей (включительно)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DD" w:rsidRPr="00D65B7A" w:rsidRDefault="00311C8B" w:rsidP="00A36ADD">
            <w:pPr>
              <w:pStyle w:val="Style7"/>
              <w:widowControl/>
              <w:spacing w:line="276" w:lineRule="auto"/>
              <w:rPr>
                <w:rStyle w:val="FontStyle36"/>
                <w:sz w:val="20"/>
                <w:szCs w:val="20"/>
              </w:rPr>
            </w:pPr>
            <w:r w:rsidRPr="00D65B7A">
              <w:rPr>
                <w:rStyle w:val="FontStyle36"/>
                <w:sz w:val="20"/>
                <w:szCs w:val="20"/>
              </w:rPr>
              <w:t>0,2</w:t>
            </w:r>
            <w:r w:rsidR="00A36ADD" w:rsidRPr="00D65B7A">
              <w:rPr>
                <w:rStyle w:val="FontStyle36"/>
                <w:sz w:val="20"/>
                <w:szCs w:val="20"/>
              </w:rPr>
              <w:t xml:space="preserve"> процента (включительно)</w:t>
            </w:r>
          </w:p>
        </w:tc>
      </w:tr>
      <w:tr w:rsidR="008E33EB" w:rsidRPr="00D65B7A" w:rsidTr="008E33EB"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DD" w:rsidRPr="00D65B7A" w:rsidRDefault="00A36ADD" w:rsidP="00A36ADD">
            <w:pPr>
              <w:pStyle w:val="Style7"/>
              <w:widowControl/>
              <w:spacing w:line="276" w:lineRule="auto"/>
              <w:rPr>
                <w:rStyle w:val="FontStyle36"/>
                <w:sz w:val="20"/>
                <w:szCs w:val="20"/>
              </w:rPr>
            </w:pPr>
            <w:r w:rsidRPr="00D65B7A">
              <w:rPr>
                <w:rStyle w:val="FontStyle36"/>
                <w:sz w:val="20"/>
                <w:szCs w:val="20"/>
              </w:rPr>
              <w:t>Свыше 500 000 рублей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ADD" w:rsidRPr="00D65B7A" w:rsidRDefault="00282645" w:rsidP="00A36ADD">
            <w:pPr>
              <w:pStyle w:val="Style7"/>
              <w:widowControl/>
              <w:spacing w:line="276" w:lineRule="auto"/>
              <w:rPr>
                <w:rStyle w:val="FontStyle36"/>
                <w:sz w:val="20"/>
                <w:szCs w:val="20"/>
              </w:rPr>
            </w:pPr>
            <w:r>
              <w:rPr>
                <w:rStyle w:val="FontStyle36"/>
                <w:sz w:val="20"/>
                <w:szCs w:val="20"/>
              </w:rPr>
              <w:t>2,0</w:t>
            </w:r>
            <w:r w:rsidR="00A36ADD" w:rsidRPr="00D65B7A">
              <w:rPr>
                <w:rStyle w:val="FontStyle36"/>
                <w:sz w:val="20"/>
                <w:szCs w:val="20"/>
              </w:rPr>
              <w:t xml:space="preserve"> процента (включительно)</w:t>
            </w:r>
          </w:p>
        </w:tc>
      </w:tr>
    </w:tbl>
    <w:p w:rsidR="00A36ADD" w:rsidRPr="00D65B7A" w:rsidRDefault="00E70BD5" w:rsidP="00E70BD5">
      <w:pPr>
        <w:pStyle w:val="Style7"/>
        <w:widowControl/>
        <w:numPr>
          <w:ilvl w:val="0"/>
          <w:numId w:val="4"/>
        </w:numPr>
        <w:tabs>
          <w:tab w:val="left" w:pos="322"/>
        </w:tabs>
        <w:spacing w:before="41" w:line="276" w:lineRule="auto"/>
        <w:jc w:val="left"/>
        <w:rPr>
          <w:rStyle w:val="FontStyle12"/>
          <w:rFonts w:ascii="Times New Roman" w:hAnsi="Times New Roman" w:cs="Times New Roman"/>
          <w:sz w:val="20"/>
          <w:szCs w:val="20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>Настоящее решение опубликовать.</w:t>
      </w:r>
    </w:p>
    <w:p w:rsidR="004809F4" w:rsidRPr="00D65B7A" w:rsidRDefault="00B44696" w:rsidP="00B4469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D65B7A">
        <w:rPr>
          <w:rFonts w:ascii="Times New Roman" w:hAnsi="Times New Roman" w:cs="Times New Roman"/>
          <w:sz w:val="20"/>
          <w:szCs w:val="20"/>
        </w:rPr>
        <w:t>Настоящее решение вступает в силу по истечении одного месяца со дня его официального опубликования в средствах массовой информации и распространяется на правоотношения, возникающие с 1 января 2016 года.</w:t>
      </w:r>
    </w:p>
    <w:p w:rsidR="000745B7" w:rsidRPr="00D65B7A" w:rsidRDefault="000745B7" w:rsidP="000745B7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D65B7A">
        <w:rPr>
          <w:rFonts w:ascii="Times New Roman" w:hAnsi="Times New Roman" w:cs="Times New Roman"/>
          <w:sz w:val="20"/>
          <w:szCs w:val="20"/>
        </w:rPr>
        <w:t>Направить копию настоящего решения в министерство финансов Астраханской области, Межрайонную инспекцию Федеральной налоговой службы России по Астраханской области.</w:t>
      </w:r>
    </w:p>
    <w:p w:rsidR="001D72BF" w:rsidRPr="00D65B7A" w:rsidRDefault="004809F4" w:rsidP="00311C8B">
      <w:pPr>
        <w:pStyle w:val="21"/>
        <w:numPr>
          <w:ilvl w:val="0"/>
          <w:numId w:val="4"/>
        </w:numPr>
        <w:tabs>
          <w:tab w:val="left" w:pos="286"/>
        </w:tabs>
        <w:suppressAutoHyphens w:val="0"/>
        <w:spacing w:line="276" w:lineRule="auto"/>
        <w:ind w:right="0"/>
        <w:jc w:val="left"/>
        <w:rPr>
          <w:rStyle w:val="FontStyle12"/>
          <w:rFonts w:ascii="Times New Roman" w:hAnsi="Times New Roman" w:cs="Times New Roman"/>
          <w:sz w:val="20"/>
          <w:szCs w:val="20"/>
        </w:rPr>
        <w:sectPr w:rsidR="001D72BF" w:rsidRPr="00D65B7A" w:rsidSect="00F1516E">
          <w:type w:val="continuous"/>
          <w:pgSz w:w="11905" w:h="16837"/>
          <w:pgMar w:top="1134" w:right="567" w:bottom="1134" w:left="1134" w:header="720" w:footer="720" w:gutter="0"/>
          <w:cols w:space="60"/>
          <w:noEndnote/>
          <w:docGrid w:linePitch="326"/>
        </w:sectPr>
      </w:pPr>
      <w:r w:rsidRPr="00D65B7A">
        <w:rPr>
          <w:color w:val="000000"/>
          <w:sz w:val="20"/>
        </w:rPr>
        <w:t xml:space="preserve"> Контроль за исполнением настоящего Решения оставляю за собой.</w:t>
      </w:r>
    </w:p>
    <w:p w:rsidR="00A617CD" w:rsidRPr="00D65B7A" w:rsidRDefault="00A617CD" w:rsidP="00F1516E">
      <w:pPr>
        <w:pStyle w:val="Style4"/>
        <w:widowControl/>
        <w:spacing w:line="276" w:lineRule="auto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8E306C" w:rsidRPr="00D65B7A" w:rsidRDefault="008E306C" w:rsidP="00F1516E">
      <w:pPr>
        <w:pStyle w:val="Style4"/>
        <w:widowControl/>
        <w:spacing w:line="276" w:lineRule="auto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8E306C" w:rsidRPr="00D65B7A" w:rsidRDefault="008E306C" w:rsidP="00F1516E">
      <w:pPr>
        <w:pStyle w:val="Style4"/>
        <w:widowControl/>
        <w:spacing w:line="276" w:lineRule="auto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1D72BF" w:rsidRDefault="00A617CD" w:rsidP="00F1516E">
      <w:pPr>
        <w:pStyle w:val="Style4"/>
        <w:widowControl/>
        <w:spacing w:line="276" w:lineRule="auto"/>
        <w:ind w:left="426"/>
        <w:rPr>
          <w:rStyle w:val="FontStyle12"/>
          <w:rFonts w:ascii="Times New Roman" w:hAnsi="Times New Roman" w:cs="Times New Roman"/>
          <w:sz w:val="20"/>
          <w:szCs w:val="20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>Глава муниципального образования</w:t>
      </w:r>
      <w:r w:rsidR="00074E29"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 «</w:t>
      </w:r>
      <w:r w:rsidR="00311C8B" w:rsidRPr="00D65B7A">
        <w:rPr>
          <w:rStyle w:val="FontStyle12"/>
          <w:rFonts w:ascii="Times New Roman" w:hAnsi="Times New Roman" w:cs="Times New Roman"/>
          <w:sz w:val="20"/>
          <w:szCs w:val="20"/>
        </w:rPr>
        <w:t>Евпраксинский сельсовет</w:t>
      </w:r>
      <w:r w:rsidR="00074E29" w:rsidRPr="00D65B7A">
        <w:rPr>
          <w:rStyle w:val="FontStyle12"/>
          <w:rFonts w:ascii="Times New Roman" w:hAnsi="Times New Roman" w:cs="Times New Roman"/>
          <w:sz w:val="20"/>
          <w:szCs w:val="20"/>
        </w:rPr>
        <w:t>»</w:t>
      </w:r>
    </w:p>
    <w:p w:rsidR="001D72BF" w:rsidRPr="00D65B7A" w:rsidRDefault="00074E29" w:rsidP="00F1516E">
      <w:pPr>
        <w:pStyle w:val="Style3"/>
        <w:widowControl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br w:type="column"/>
      </w:r>
    </w:p>
    <w:p w:rsidR="008E306C" w:rsidRPr="00D65B7A" w:rsidRDefault="00A617CD" w:rsidP="00F1516E">
      <w:pPr>
        <w:pStyle w:val="Style3"/>
        <w:widowControl/>
        <w:spacing w:before="84" w:line="276" w:lineRule="auto"/>
        <w:jc w:val="right"/>
        <w:rPr>
          <w:rStyle w:val="FontStyle12"/>
          <w:rFonts w:ascii="Times New Roman" w:hAnsi="Times New Roman" w:cs="Times New Roman"/>
          <w:sz w:val="20"/>
          <w:szCs w:val="20"/>
        </w:rPr>
      </w:pPr>
      <w:r w:rsidRPr="00D65B7A">
        <w:rPr>
          <w:rStyle w:val="FontStyle12"/>
          <w:rFonts w:ascii="Times New Roman" w:hAnsi="Times New Roman" w:cs="Times New Roman"/>
          <w:sz w:val="20"/>
          <w:szCs w:val="20"/>
        </w:rPr>
        <w:t xml:space="preserve">                                </w:t>
      </w:r>
    </w:p>
    <w:p w:rsidR="008E306C" w:rsidRPr="00D65B7A" w:rsidRDefault="008E306C" w:rsidP="00F1516E">
      <w:pPr>
        <w:pStyle w:val="Style3"/>
        <w:widowControl/>
        <w:spacing w:before="84" w:line="276" w:lineRule="auto"/>
        <w:jc w:val="right"/>
        <w:rPr>
          <w:rStyle w:val="FontStyle12"/>
          <w:rFonts w:ascii="Times New Roman" w:hAnsi="Times New Roman" w:cs="Times New Roman"/>
          <w:sz w:val="20"/>
          <w:szCs w:val="20"/>
        </w:rPr>
      </w:pPr>
    </w:p>
    <w:p w:rsidR="00282645" w:rsidRPr="00D65B7A" w:rsidRDefault="00282645" w:rsidP="001053C5">
      <w:pPr>
        <w:pStyle w:val="Style3"/>
        <w:widowControl/>
        <w:spacing w:before="84" w:line="276" w:lineRule="auto"/>
        <w:jc w:val="right"/>
        <w:rPr>
          <w:rStyle w:val="FontStyle12"/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>
        <w:rPr>
          <w:rStyle w:val="FontStyle12"/>
          <w:rFonts w:ascii="Times New Roman" w:hAnsi="Times New Roman" w:cs="Times New Roman"/>
          <w:sz w:val="20"/>
          <w:szCs w:val="20"/>
        </w:rPr>
        <w:t>А.М.Мартынов</w:t>
      </w:r>
      <w:bookmarkEnd w:id="0"/>
      <w:proofErr w:type="spellEnd"/>
    </w:p>
    <w:sectPr w:rsidR="00282645" w:rsidRPr="00D65B7A" w:rsidSect="00F1516E">
      <w:type w:val="continuous"/>
      <w:pgSz w:w="11905" w:h="16837"/>
      <w:pgMar w:top="1134" w:right="567" w:bottom="1134" w:left="1134" w:header="720" w:footer="720" w:gutter="0"/>
      <w:cols w:num="2" w:space="720" w:equalWidth="0">
        <w:col w:w="4962" w:space="1842"/>
        <w:col w:w="34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AEC" w:rsidRDefault="00824AEC">
      <w:r>
        <w:separator/>
      </w:r>
    </w:p>
  </w:endnote>
  <w:endnote w:type="continuationSeparator" w:id="0">
    <w:p w:rsidR="00824AEC" w:rsidRDefault="0082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AEC" w:rsidRDefault="00824AEC">
      <w:r>
        <w:separator/>
      </w:r>
    </w:p>
  </w:footnote>
  <w:footnote w:type="continuationSeparator" w:id="0">
    <w:p w:rsidR="00824AEC" w:rsidRDefault="00824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1418D"/>
    <w:multiLevelType w:val="multilevel"/>
    <w:tmpl w:val="FA7AD9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952A04"/>
    <w:multiLevelType w:val="multilevel"/>
    <w:tmpl w:val="59322904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7D9B7278"/>
    <w:multiLevelType w:val="multilevel"/>
    <w:tmpl w:val="6C1CF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E427F70"/>
    <w:multiLevelType w:val="hybridMultilevel"/>
    <w:tmpl w:val="BC6C2A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29"/>
    <w:rsid w:val="00032074"/>
    <w:rsid w:val="000333EA"/>
    <w:rsid w:val="000745B7"/>
    <w:rsid w:val="00074E29"/>
    <w:rsid w:val="00080AA0"/>
    <w:rsid w:val="000B5AA8"/>
    <w:rsid w:val="001053C5"/>
    <w:rsid w:val="00162282"/>
    <w:rsid w:val="0017616C"/>
    <w:rsid w:val="001A64A6"/>
    <w:rsid w:val="001D72BF"/>
    <w:rsid w:val="0022419E"/>
    <w:rsid w:val="00282645"/>
    <w:rsid w:val="002978C9"/>
    <w:rsid w:val="00311C8B"/>
    <w:rsid w:val="0032096C"/>
    <w:rsid w:val="00345887"/>
    <w:rsid w:val="003F0116"/>
    <w:rsid w:val="004332C0"/>
    <w:rsid w:val="00463581"/>
    <w:rsid w:val="004809F4"/>
    <w:rsid w:val="004B0A48"/>
    <w:rsid w:val="005853B6"/>
    <w:rsid w:val="005B7999"/>
    <w:rsid w:val="005E0AB6"/>
    <w:rsid w:val="006217AD"/>
    <w:rsid w:val="00621C41"/>
    <w:rsid w:val="00650A5B"/>
    <w:rsid w:val="00660218"/>
    <w:rsid w:val="00665DC8"/>
    <w:rsid w:val="0069282A"/>
    <w:rsid w:val="006B25E2"/>
    <w:rsid w:val="006C723F"/>
    <w:rsid w:val="006D3D6D"/>
    <w:rsid w:val="0072147D"/>
    <w:rsid w:val="0072356D"/>
    <w:rsid w:val="00732687"/>
    <w:rsid w:val="00756C80"/>
    <w:rsid w:val="00791F1F"/>
    <w:rsid w:val="007B538D"/>
    <w:rsid w:val="007C7E12"/>
    <w:rsid w:val="007D7A30"/>
    <w:rsid w:val="00805823"/>
    <w:rsid w:val="00806602"/>
    <w:rsid w:val="00824AEC"/>
    <w:rsid w:val="00837CCF"/>
    <w:rsid w:val="00855571"/>
    <w:rsid w:val="00892268"/>
    <w:rsid w:val="008E306C"/>
    <w:rsid w:val="008E33EB"/>
    <w:rsid w:val="008F53FF"/>
    <w:rsid w:val="00902DB3"/>
    <w:rsid w:val="00931D75"/>
    <w:rsid w:val="00973A08"/>
    <w:rsid w:val="00994DB2"/>
    <w:rsid w:val="009D039E"/>
    <w:rsid w:val="009D3F40"/>
    <w:rsid w:val="00A24C62"/>
    <w:rsid w:val="00A36ADD"/>
    <w:rsid w:val="00A617CD"/>
    <w:rsid w:val="00AA1DCF"/>
    <w:rsid w:val="00AB6E40"/>
    <w:rsid w:val="00AD51E3"/>
    <w:rsid w:val="00B24D83"/>
    <w:rsid w:val="00B344C8"/>
    <w:rsid w:val="00B41A5B"/>
    <w:rsid w:val="00B44696"/>
    <w:rsid w:val="00BB1475"/>
    <w:rsid w:val="00BB2380"/>
    <w:rsid w:val="00BD6606"/>
    <w:rsid w:val="00BF4533"/>
    <w:rsid w:val="00CB0C1D"/>
    <w:rsid w:val="00CC2A41"/>
    <w:rsid w:val="00CD50E7"/>
    <w:rsid w:val="00CD7DA0"/>
    <w:rsid w:val="00CF64BE"/>
    <w:rsid w:val="00D146C0"/>
    <w:rsid w:val="00D16B84"/>
    <w:rsid w:val="00D526AA"/>
    <w:rsid w:val="00D5506D"/>
    <w:rsid w:val="00D565BB"/>
    <w:rsid w:val="00D65B7A"/>
    <w:rsid w:val="00D724AF"/>
    <w:rsid w:val="00DB6D6A"/>
    <w:rsid w:val="00E1168C"/>
    <w:rsid w:val="00E23B92"/>
    <w:rsid w:val="00E62255"/>
    <w:rsid w:val="00E63614"/>
    <w:rsid w:val="00E70BD5"/>
    <w:rsid w:val="00E73FA4"/>
    <w:rsid w:val="00E960DF"/>
    <w:rsid w:val="00EB625A"/>
    <w:rsid w:val="00EC283E"/>
    <w:rsid w:val="00F054FA"/>
    <w:rsid w:val="00F1516E"/>
    <w:rsid w:val="00F44B88"/>
    <w:rsid w:val="00F55AD5"/>
    <w:rsid w:val="00F7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042B6A-1070-42D1-A018-CE442F0AB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2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2BF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D72BF"/>
  </w:style>
  <w:style w:type="paragraph" w:customStyle="1" w:styleId="Style3">
    <w:name w:val="Style3"/>
    <w:basedOn w:val="a"/>
    <w:uiPriority w:val="99"/>
    <w:rsid w:val="001D72BF"/>
  </w:style>
  <w:style w:type="paragraph" w:customStyle="1" w:styleId="Style4">
    <w:name w:val="Style4"/>
    <w:basedOn w:val="a"/>
    <w:uiPriority w:val="99"/>
    <w:rsid w:val="001D72BF"/>
    <w:pPr>
      <w:spacing w:line="275" w:lineRule="exact"/>
    </w:pPr>
  </w:style>
  <w:style w:type="paragraph" w:customStyle="1" w:styleId="Style5">
    <w:name w:val="Style5"/>
    <w:basedOn w:val="a"/>
    <w:uiPriority w:val="99"/>
    <w:rsid w:val="001D72BF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D72BF"/>
  </w:style>
  <w:style w:type="paragraph" w:customStyle="1" w:styleId="Style7">
    <w:name w:val="Style7"/>
    <w:basedOn w:val="a"/>
    <w:uiPriority w:val="99"/>
    <w:rsid w:val="001D72BF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D72BF"/>
    <w:pPr>
      <w:spacing w:line="269" w:lineRule="exact"/>
      <w:ind w:hanging="286"/>
    </w:pPr>
  </w:style>
  <w:style w:type="character" w:customStyle="1" w:styleId="FontStyle11">
    <w:name w:val="Font Style11"/>
    <w:basedOn w:val="a0"/>
    <w:uiPriority w:val="99"/>
    <w:rsid w:val="001D72BF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D72BF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1D72BF"/>
    <w:rPr>
      <w:color w:val="000080"/>
      <w:u w:val="single"/>
    </w:rPr>
  </w:style>
  <w:style w:type="paragraph" w:styleId="a4">
    <w:name w:val="Title"/>
    <w:basedOn w:val="a"/>
    <w:link w:val="a5"/>
    <w:qFormat/>
    <w:rsid w:val="00B41A5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41A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809F4"/>
    <w:pPr>
      <w:widowControl/>
      <w:suppressAutoHyphens/>
      <w:autoSpaceDE/>
      <w:autoSpaceDN/>
      <w:adjustRightInd/>
      <w:ind w:right="-61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809F4"/>
    <w:pPr>
      <w:ind w:left="720"/>
      <w:contextualSpacing/>
    </w:pPr>
  </w:style>
  <w:style w:type="character" w:customStyle="1" w:styleId="FontStyle18">
    <w:name w:val="Font Style18"/>
    <w:basedOn w:val="a0"/>
    <w:uiPriority w:val="99"/>
    <w:rsid w:val="00F1516E"/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622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2255"/>
    <w:rPr>
      <w:rFonts w:ascii="Tahoma" w:hAnsi="Tahoma" w:cs="Tahoma"/>
      <w:sz w:val="16"/>
      <w:szCs w:val="16"/>
    </w:rPr>
  </w:style>
  <w:style w:type="character" w:customStyle="1" w:styleId="FontStyle27">
    <w:name w:val="Font Style27"/>
    <w:basedOn w:val="a0"/>
    <w:uiPriority w:val="99"/>
    <w:rsid w:val="00F768E5"/>
    <w:rPr>
      <w:rFonts w:ascii="Times New Roman" w:hAnsi="Times New Roman" w:cs="Times New Roman"/>
      <w:sz w:val="28"/>
      <w:szCs w:val="28"/>
    </w:rPr>
  </w:style>
  <w:style w:type="paragraph" w:customStyle="1" w:styleId="Style19">
    <w:name w:val="Style19"/>
    <w:basedOn w:val="a"/>
    <w:uiPriority w:val="99"/>
    <w:rsid w:val="00A36ADD"/>
    <w:pPr>
      <w:spacing w:line="329" w:lineRule="exact"/>
      <w:ind w:firstLine="494"/>
    </w:pPr>
    <w:rPr>
      <w:rFonts w:ascii="Calibri" w:hAnsi="Calibri" w:cstheme="minorBidi"/>
    </w:rPr>
  </w:style>
  <w:style w:type="character" w:customStyle="1" w:styleId="FontStyle35">
    <w:name w:val="Font Style35"/>
    <w:basedOn w:val="a0"/>
    <w:uiPriority w:val="99"/>
    <w:rsid w:val="00A36ADD"/>
    <w:rPr>
      <w:rFonts w:ascii="Times New Roman" w:hAnsi="Times New Roman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A36ADD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311C8B"/>
    <w:pPr>
      <w:spacing w:line="327" w:lineRule="exact"/>
      <w:ind w:firstLine="701"/>
      <w:jc w:val="both"/>
    </w:pPr>
    <w:rPr>
      <w:rFonts w:ascii="Calibri" w:hAnsi="Calibri" w:cstheme="minorBidi"/>
    </w:rPr>
  </w:style>
  <w:style w:type="paragraph" w:styleId="a9">
    <w:name w:val="header"/>
    <w:basedOn w:val="a"/>
    <w:link w:val="aa"/>
    <w:uiPriority w:val="99"/>
    <w:unhideWhenUsed/>
    <w:rsid w:val="001053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053C5"/>
    <w:rPr>
      <w:rFonts w:hAnsi="Arial" w:cs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1053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053C5"/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Юрист</cp:lastModifiedBy>
  <cp:revision>18</cp:revision>
  <cp:lastPrinted>2015-05-29T11:55:00Z</cp:lastPrinted>
  <dcterms:created xsi:type="dcterms:W3CDTF">2015-03-26T11:08:00Z</dcterms:created>
  <dcterms:modified xsi:type="dcterms:W3CDTF">2015-05-29T11:55:00Z</dcterms:modified>
</cp:coreProperties>
</file>