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F1" w:rsidRPr="003C59F1" w:rsidRDefault="003C59F1" w:rsidP="00E97704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  <w:bookmarkStart w:id="0" w:name="_GoBack"/>
      <w:r w:rsidRPr="003C59F1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  <w:t>Законодателем урегулирован вопрос оплаты работнику периода приостановления работы в связи с задержкой выплаты зарплаты</w:t>
      </w:r>
    </w:p>
    <w:bookmarkEnd w:id="0"/>
    <w:p w:rsidR="003C59F1" w:rsidRPr="003C59F1" w:rsidRDefault="003C59F1" w:rsidP="003C59F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59F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    </w:t>
      </w:r>
    </w:p>
    <w:p w:rsidR="003C59F1" w:rsidRPr="003C59F1" w:rsidRDefault="003C59F1" w:rsidP="003C59F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59F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     Действующим трудовым законодательством предусмотрено, что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При этом в период приостановления работы работник имеет право в свое рабочее время отсутствовать на рабочем месте (статья 142 Трудового кодекса РФ).</w:t>
      </w:r>
    </w:p>
    <w:p w:rsidR="003C59F1" w:rsidRPr="003C59F1" w:rsidRDefault="003C59F1" w:rsidP="003C59F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59F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 Право на отказ от выполнения работы является формой самозащиты трудовых прав работника, предусмотренной законодательством с целью стимулирования работодателя к обеспечению выплаты работнику определенной трудовым договором заработной платы в установленные сроки.</w:t>
      </w:r>
    </w:p>
    <w:p w:rsidR="003C59F1" w:rsidRPr="003C59F1" w:rsidRDefault="003C59F1" w:rsidP="003C59F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59F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 Вместе с тем вопрос оплаты работникам периода приостановления работы законодательно не был урегулирован. Указанный вопрос стал предметом рассмотрения Верховного Суда РФ, пришедшего к выводу о том, что невыплата зарплаты является противоправным бездействием работодателя, которое следует рассматривать в качестве незаконного лишения работника возможности трудиться.</w:t>
      </w:r>
    </w:p>
    <w:p w:rsidR="003C59F1" w:rsidRPr="003C59F1" w:rsidRDefault="003C59F1" w:rsidP="003C59F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59F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 При таких обстоятельствах Федеральным законом от 30.12.2015 в статью 142 Трудового кодекса РФ внесено дополнение, согласно которому на период приостановления работы за работником сохраняется средний заработок.</w:t>
      </w:r>
    </w:p>
    <w:p w:rsidR="003C59F1" w:rsidRPr="003C59F1" w:rsidRDefault="003C59F1" w:rsidP="003C59F1">
      <w:pPr>
        <w:shd w:val="clear" w:color="auto" w:fill="FFFFFF"/>
        <w:spacing w:after="288" w:line="240" w:lineRule="auto"/>
        <w:rPr>
          <w:rFonts w:ascii="Calibri" w:eastAsia="Times New Roman" w:hAnsi="Calibri" w:cs="Calibri"/>
          <w:color w:val="2D2D2D"/>
          <w:sz w:val="24"/>
          <w:szCs w:val="24"/>
          <w:lang w:eastAsia="ru-RU"/>
        </w:rPr>
      </w:pPr>
      <w:r w:rsidRPr="003C59F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 Новые положения указанной нормы закона начали действовать 10 января 2016 года.</w:t>
      </w:r>
    </w:p>
    <w:p w:rsidR="003E54CF" w:rsidRDefault="003E54CF" w:rsidP="003C59F1">
      <w:pPr>
        <w:spacing w:line="240" w:lineRule="auto"/>
      </w:pPr>
    </w:p>
    <w:sectPr w:rsidR="003E54CF" w:rsidSect="00DC1A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29"/>
    <w:rsid w:val="00140329"/>
    <w:rsid w:val="003C59F1"/>
    <w:rsid w:val="003E54CF"/>
    <w:rsid w:val="00DC1AEE"/>
    <w:rsid w:val="00E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3</cp:revision>
  <dcterms:created xsi:type="dcterms:W3CDTF">2016-02-15T15:18:00Z</dcterms:created>
  <dcterms:modified xsi:type="dcterms:W3CDTF">2016-02-15T15:19:00Z</dcterms:modified>
</cp:coreProperties>
</file>